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5319CA" w14:textId="77777777" w:rsidR="00CD43E0" w:rsidRDefault="00CD43E0" w:rsidP="00CD43E0">
      <w:pPr>
        <w:pStyle w:val="ConsPlusNormal"/>
        <w:jc w:val="right"/>
        <w:outlineLvl w:val="0"/>
      </w:pPr>
      <w:r>
        <w:t>Приложение 18</w:t>
      </w:r>
    </w:p>
    <w:p w14:paraId="3E114C80" w14:textId="77777777" w:rsidR="00CD43E0" w:rsidRDefault="00CD43E0" w:rsidP="00CD43E0">
      <w:pPr>
        <w:pStyle w:val="ConsPlusNormal"/>
        <w:jc w:val="right"/>
      </w:pPr>
      <w:r>
        <w:t>к Закону Липецкой области</w:t>
      </w:r>
    </w:p>
    <w:p w14:paraId="38B0968E" w14:textId="77777777" w:rsidR="00CD43E0" w:rsidRDefault="00CD43E0" w:rsidP="00CD43E0">
      <w:pPr>
        <w:pStyle w:val="ConsPlusNormal"/>
        <w:jc w:val="right"/>
      </w:pPr>
      <w:r>
        <w:t>"Об областном бюджете на 2025 год</w:t>
      </w:r>
    </w:p>
    <w:p w14:paraId="698C8712" w14:textId="77777777" w:rsidR="00CD43E0" w:rsidRDefault="00CD43E0" w:rsidP="00CD43E0">
      <w:pPr>
        <w:pStyle w:val="ConsPlusNormal"/>
        <w:jc w:val="right"/>
      </w:pPr>
      <w:r>
        <w:t>и на плановый период 2026 и 2027 годов"</w:t>
      </w:r>
    </w:p>
    <w:p w14:paraId="4F26B44D" w14:textId="77777777" w:rsidR="00CD43E0" w:rsidRDefault="00CD43E0" w:rsidP="00CD43E0">
      <w:pPr>
        <w:pStyle w:val="ConsPlusNormal"/>
        <w:jc w:val="both"/>
      </w:pPr>
    </w:p>
    <w:p w14:paraId="1ADFC3FE" w14:textId="77777777" w:rsidR="00CD43E0" w:rsidRDefault="00CD43E0" w:rsidP="00CD43E0">
      <w:pPr>
        <w:pStyle w:val="ConsPlusTitle"/>
        <w:jc w:val="center"/>
      </w:pPr>
      <w:bookmarkStart w:id="0" w:name="P57567"/>
      <w:bookmarkEnd w:id="0"/>
      <w:r>
        <w:t>РАСПРЕДЕЛЕНИЕ БЮДЖЕТНЫХ АССИГНОВАНИЙ НА ПРЕДОСТАВЛЕНИЕ</w:t>
      </w:r>
    </w:p>
    <w:p w14:paraId="156EAED5" w14:textId="77777777" w:rsidR="00CD43E0" w:rsidRDefault="00CD43E0" w:rsidP="00CD43E0">
      <w:pPr>
        <w:pStyle w:val="ConsPlusTitle"/>
        <w:jc w:val="center"/>
      </w:pPr>
      <w:r>
        <w:t>БЮДЖЕТНЫХ ИНВЕСТИЦИЙ ЮРИДИЧЕСКИМ ЛИЦАМ, НЕ ЯВЛЯЮЩИМСЯ</w:t>
      </w:r>
    </w:p>
    <w:p w14:paraId="5235E6C3" w14:textId="77777777" w:rsidR="00CD43E0" w:rsidRDefault="00CD43E0" w:rsidP="00CD43E0">
      <w:pPr>
        <w:pStyle w:val="ConsPlusTitle"/>
        <w:jc w:val="center"/>
      </w:pPr>
      <w:r>
        <w:t>ОБЛАСТНЫМИ ГОСУДАРСТВЕННЫМИ УЧРЕЖДЕНИЯМИ И ОБЛАСТНЫМИ</w:t>
      </w:r>
    </w:p>
    <w:p w14:paraId="78E2A852" w14:textId="77777777" w:rsidR="00CD43E0" w:rsidRDefault="00CD43E0" w:rsidP="00CD43E0">
      <w:pPr>
        <w:pStyle w:val="ConsPlusTitle"/>
        <w:jc w:val="center"/>
      </w:pPr>
      <w:r>
        <w:t>ГОСУДАРСТВЕННЫМИ УНИТАРНЫМИ ПРЕДПРИЯТИЯМИ, НА 2025 ГОД</w:t>
      </w:r>
    </w:p>
    <w:p w14:paraId="2A6037B1" w14:textId="77777777" w:rsidR="00CD43E0" w:rsidRDefault="00CD43E0" w:rsidP="00CD43E0">
      <w:pPr>
        <w:pStyle w:val="ConsPlusTitle"/>
        <w:jc w:val="center"/>
      </w:pPr>
      <w:r>
        <w:t>И НА ПЛАНОВЫЙ ПЕРИОД 2026 И 2027 ГОДОВ</w:t>
      </w:r>
    </w:p>
    <w:p w14:paraId="48455C57" w14:textId="77777777" w:rsidR="00CD43E0" w:rsidRDefault="00CD43E0" w:rsidP="00CD43E0">
      <w:pPr>
        <w:pStyle w:val="ConsPlusNormal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351"/>
        <w:gridCol w:w="113"/>
      </w:tblGrid>
      <w:tr w:rsidR="00CD43E0" w14:paraId="4FA9111A" w14:textId="77777777" w:rsidTr="009F3180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443AF" w14:textId="77777777" w:rsidR="00CD43E0" w:rsidRDefault="00CD43E0" w:rsidP="009F3180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54E63" w14:textId="77777777" w:rsidR="00CD43E0" w:rsidRDefault="00CD43E0" w:rsidP="009F3180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722D268B" w14:textId="77777777" w:rsidR="00CD43E0" w:rsidRDefault="00CD43E0" w:rsidP="009F318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14:paraId="492CA8FE" w14:textId="77777777" w:rsidR="00CD43E0" w:rsidRDefault="00CD43E0" w:rsidP="009F318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6" w:tooltip="Закон Липецкой области от 28.02.2025 N 607-ОЗ &quot;О внесении изменений в Закон Липецкой области &quot;Об областном бюджете на 2025 год и на плановый период 2026 и 2027 годов&quot; (принят Липецким областным Советом депутатов 27.02.2025) {КонсультантПлюс}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Липецкой области от 28.02.2025 N 607-ОЗ)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BF3E9" w14:textId="77777777" w:rsidR="00CD43E0" w:rsidRDefault="00CD43E0" w:rsidP="009F3180">
            <w:pPr>
              <w:pStyle w:val="ConsPlusNormal"/>
            </w:pPr>
          </w:p>
        </w:tc>
      </w:tr>
    </w:tbl>
    <w:p w14:paraId="2401FC05" w14:textId="77777777" w:rsidR="00CD43E0" w:rsidRDefault="00CD43E0" w:rsidP="00CD43E0">
      <w:pPr>
        <w:pStyle w:val="ConsPlusNormal"/>
        <w:jc w:val="both"/>
      </w:pPr>
    </w:p>
    <w:p w14:paraId="7B2E2308" w14:textId="77777777" w:rsidR="00CD43E0" w:rsidRDefault="00CD43E0" w:rsidP="00CD43E0">
      <w:pPr>
        <w:pStyle w:val="ConsPlusNormal"/>
        <w:jc w:val="right"/>
      </w:pPr>
      <w:r>
        <w:t>(руб.)</w:t>
      </w:r>
    </w:p>
    <w:p w14:paraId="3402D43B" w14:textId="77777777" w:rsidR="00CD43E0" w:rsidRDefault="00CD43E0" w:rsidP="00CD43E0">
      <w:pPr>
        <w:pStyle w:val="ConsPlusNormal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1134"/>
        <w:gridCol w:w="2041"/>
        <w:gridCol w:w="794"/>
        <w:gridCol w:w="794"/>
      </w:tblGrid>
      <w:tr w:rsidR="00CD43E0" w14:paraId="7A325B30" w14:textId="77777777" w:rsidTr="009F3180">
        <w:tc>
          <w:tcPr>
            <w:tcW w:w="4252" w:type="dxa"/>
          </w:tcPr>
          <w:p w14:paraId="6B94ABAE" w14:textId="77777777" w:rsidR="00CD43E0" w:rsidRDefault="00CD43E0" w:rsidP="009F318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134" w:type="dxa"/>
          </w:tcPr>
          <w:p w14:paraId="418B20A8" w14:textId="77777777" w:rsidR="00CD43E0" w:rsidRDefault="00CD43E0" w:rsidP="009F3180">
            <w:pPr>
              <w:pStyle w:val="ConsPlusNormal"/>
              <w:jc w:val="center"/>
            </w:pPr>
            <w:r>
              <w:t>Главный распорядитель</w:t>
            </w:r>
          </w:p>
        </w:tc>
        <w:tc>
          <w:tcPr>
            <w:tcW w:w="2041" w:type="dxa"/>
          </w:tcPr>
          <w:p w14:paraId="11709CFC" w14:textId="77777777" w:rsidR="00CD43E0" w:rsidRDefault="00CD43E0" w:rsidP="009F3180">
            <w:pPr>
              <w:pStyle w:val="ConsPlusNormal"/>
              <w:jc w:val="center"/>
            </w:pPr>
            <w:r>
              <w:t>2025 год</w:t>
            </w:r>
          </w:p>
        </w:tc>
        <w:tc>
          <w:tcPr>
            <w:tcW w:w="794" w:type="dxa"/>
          </w:tcPr>
          <w:p w14:paraId="28431BC2" w14:textId="77777777" w:rsidR="00CD43E0" w:rsidRDefault="00CD43E0" w:rsidP="009F3180">
            <w:pPr>
              <w:pStyle w:val="ConsPlusNormal"/>
              <w:jc w:val="center"/>
            </w:pPr>
            <w:r>
              <w:t>2026 год</w:t>
            </w:r>
          </w:p>
        </w:tc>
        <w:tc>
          <w:tcPr>
            <w:tcW w:w="794" w:type="dxa"/>
          </w:tcPr>
          <w:p w14:paraId="318C9B66" w14:textId="77777777" w:rsidR="00CD43E0" w:rsidRDefault="00CD43E0" w:rsidP="009F3180">
            <w:pPr>
              <w:pStyle w:val="ConsPlusNormal"/>
              <w:jc w:val="center"/>
            </w:pPr>
            <w:r>
              <w:t>2027 год</w:t>
            </w:r>
          </w:p>
        </w:tc>
      </w:tr>
      <w:tr w:rsidR="00CD43E0" w14:paraId="09E75A6D" w14:textId="77777777" w:rsidTr="009F3180">
        <w:tc>
          <w:tcPr>
            <w:tcW w:w="4252" w:type="dxa"/>
          </w:tcPr>
          <w:p w14:paraId="78E1370C" w14:textId="77777777" w:rsidR="00CD43E0" w:rsidRDefault="00CD43E0" w:rsidP="009F3180">
            <w:pPr>
              <w:pStyle w:val="ConsPlusNormal"/>
            </w:pPr>
            <w:r>
              <w:t>Министерство промышленности, инвестиций и науки Липецкой области</w:t>
            </w:r>
          </w:p>
        </w:tc>
        <w:tc>
          <w:tcPr>
            <w:tcW w:w="1134" w:type="dxa"/>
          </w:tcPr>
          <w:p w14:paraId="7309B5E0" w14:textId="77777777" w:rsidR="00CD43E0" w:rsidRDefault="00CD43E0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</w:tcPr>
          <w:p w14:paraId="56934F94" w14:textId="77777777" w:rsidR="00CD43E0" w:rsidRDefault="00CD43E0" w:rsidP="009F3180">
            <w:pPr>
              <w:pStyle w:val="ConsPlusNormal"/>
              <w:jc w:val="center"/>
            </w:pPr>
            <w:r>
              <w:t>1 992 857 000,00</w:t>
            </w:r>
          </w:p>
        </w:tc>
        <w:tc>
          <w:tcPr>
            <w:tcW w:w="794" w:type="dxa"/>
          </w:tcPr>
          <w:p w14:paraId="6C60CEAF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58E5FB52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</w:tr>
      <w:tr w:rsidR="00CD43E0" w14:paraId="509FFA08" w14:textId="77777777" w:rsidTr="009F3180">
        <w:tc>
          <w:tcPr>
            <w:tcW w:w="4252" w:type="dxa"/>
          </w:tcPr>
          <w:p w14:paraId="0B84AEB7" w14:textId="77777777" w:rsidR="00CD43E0" w:rsidRDefault="00CD43E0" w:rsidP="009F3180">
            <w:pPr>
              <w:pStyle w:val="ConsPlusNormal"/>
            </w:pPr>
            <w:r>
              <w:t>Бюджетные инвестиции юридическим лицам на реализацию инфраструктурного проекта "Создание инфраструктуры особой экономической зоны промышленно-производственного типа "Липецк"/Реконструкция производственного комплекса для размещения резидентов" (</w:t>
            </w:r>
            <w:proofErr w:type="spellStart"/>
            <w:r>
              <w:t>Грязинская</w:t>
            </w:r>
            <w:proofErr w:type="spellEnd"/>
            <w:r>
              <w:t xml:space="preserve"> площадка) в рамках реализации инфраструктурных проектов, источником финансового обеспечения расходов на реализацию которых являются бюджетные кредиты из федерального бюджета бюджетам субъектов Российской Федерации на финансовое обеспечение реализации инфраструктурных проектов в Липецкой области,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7C2F4EE9" w14:textId="77777777" w:rsidR="00CD43E0" w:rsidRDefault="00CD43E0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</w:tcPr>
          <w:p w14:paraId="3DF335D5" w14:textId="77777777" w:rsidR="00CD43E0" w:rsidRDefault="00CD43E0" w:rsidP="009F3180">
            <w:pPr>
              <w:pStyle w:val="ConsPlusNormal"/>
              <w:jc w:val="center"/>
            </w:pPr>
            <w:r>
              <w:t>1 159 076 226,33</w:t>
            </w:r>
          </w:p>
        </w:tc>
        <w:tc>
          <w:tcPr>
            <w:tcW w:w="794" w:type="dxa"/>
          </w:tcPr>
          <w:p w14:paraId="36650984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5D2ADE53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</w:tr>
      <w:tr w:rsidR="00CD43E0" w14:paraId="5ECF4087" w14:textId="77777777" w:rsidTr="009F3180">
        <w:tc>
          <w:tcPr>
            <w:tcW w:w="4252" w:type="dxa"/>
          </w:tcPr>
          <w:p w14:paraId="2447E39E" w14:textId="77777777" w:rsidR="00CD43E0" w:rsidRDefault="00CD43E0" w:rsidP="009F3180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</w:t>
            </w:r>
            <w:r>
              <w:lastRenderedPageBreak/>
              <w:t>производственного типа "Липецк"/Реконструкция производственного комплекса для размещения резидентов"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74F3EEA6" w14:textId="77777777" w:rsidR="00CD43E0" w:rsidRDefault="00CD43E0" w:rsidP="009F3180">
            <w:pPr>
              <w:pStyle w:val="ConsPlusNormal"/>
              <w:jc w:val="center"/>
            </w:pPr>
            <w:r>
              <w:lastRenderedPageBreak/>
              <w:t>047</w:t>
            </w:r>
          </w:p>
        </w:tc>
        <w:tc>
          <w:tcPr>
            <w:tcW w:w="2041" w:type="dxa"/>
          </w:tcPr>
          <w:p w14:paraId="4D1756BB" w14:textId="77777777" w:rsidR="00CD43E0" w:rsidRDefault="00CD43E0" w:rsidP="009F3180">
            <w:pPr>
              <w:pStyle w:val="ConsPlusNormal"/>
              <w:jc w:val="center"/>
            </w:pPr>
            <w:r>
              <w:t>773,67</w:t>
            </w:r>
          </w:p>
        </w:tc>
        <w:tc>
          <w:tcPr>
            <w:tcW w:w="794" w:type="dxa"/>
          </w:tcPr>
          <w:p w14:paraId="13672AAA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77DC705B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</w:tr>
      <w:tr w:rsidR="00CD43E0" w14:paraId="1DAA3615" w14:textId="77777777" w:rsidTr="009F3180">
        <w:tc>
          <w:tcPr>
            <w:tcW w:w="4252" w:type="dxa"/>
          </w:tcPr>
          <w:p w14:paraId="4FEB636B" w14:textId="77777777" w:rsidR="00CD43E0" w:rsidRDefault="00CD43E0" w:rsidP="009F3180">
            <w:pPr>
              <w:pStyle w:val="ConsPlusNormal"/>
            </w:pPr>
            <w:r>
              <w:t>Бюджетные инвестиции юридическим лицам, не являющимся областными государственными учреждениями и областными государственными унитарными предприятиями, на реализацию инфраструктурного проекта "Создание инфраструктуры особой экономической зоны промышленно-производственного типа "Липецк"/Приобретение объектов недвижимого имущества, строительство и/или реконструкция производственных и административных зданий, предназначенных для резидентов особой экономической зоны" (Липецкая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1451DAB0" w14:textId="77777777" w:rsidR="00CD43E0" w:rsidRDefault="00CD43E0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</w:tcPr>
          <w:p w14:paraId="233F4B1C" w14:textId="77777777" w:rsidR="00CD43E0" w:rsidRDefault="00CD43E0" w:rsidP="009F3180">
            <w:pPr>
              <w:pStyle w:val="ConsPlusNormal"/>
              <w:jc w:val="center"/>
            </w:pPr>
            <w:r>
              <w:t>215 969 000,00</w:t>
            </w:r>
          </w:p>
        </w:tc>
        <w:tc>
          <w:tcPr>
            <w:tcW w:w="794" w:type="dxa"/>
          </w:tcPr>
          <w:p w14:paraId="4E313B5A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51BEBECA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</w:tr>
      <w:tr w:rsidR="00CD43E0" w14:paraId="3F88DD91" w14:textId="77777777" w:rsidTr="009F3180">
        <w:tc>
          <w:tcPr>
            <w:tcW w:w="4252" w:type="dxa"/>
          </w:tcPr>
          <w:p w14:paraId="25E99048" w14:textId="77777777" w:rsidR="00CD43E0" w:rsidRDefault="00CD43E0" w:rsidP="009F318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на реализацию инфраструктурного проекта "Создание инфраструктуры особой экономической зоны промышленно-производственного типа "Липецк"/Создание объектов инфраструктуры особой экономической зоны (</w:t>
            </w:r>
            <w:proofErr w:type="spellStart"/>
            <w:r>
              <w:t>Грязинская</w:t>
            </w:r>
            <w:proofErr w:type="spellEnd"/>
            <w:r>
              <w:t xml:space="preserve"> площадка) с увеличением на эквивалентную часть участия Липецкой области в уставном капитале юридического лица</w:t>
            </w:r>
          </w:p>
        </w:tc>
        <w:tc>
          <w:tcPr>
            <w:tcW w:w="1134" w:type="dxa"/>
          </w:tcPr>
          <w:p w14:paraId="0C50ED08" w14:textId="77777777" w:rsidR="00CD43E0" w:rsidRDefault="00CD43E0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</w:tcPr>
          <w:p w14:paraId="17A1FB57" w14:textId="77777777" w:rsidR="00CD43E0" w:rsidRDefault="00CD43E0" w:rsidP="009F3180">
            <w:pPr>
              <w:pStyle w:val="ConsPlusNormal"/>
              <w:jc w:val="center"/>
            </w:pPr>
            <w:r>
              <w:t>595 000 000,00</w:t>
            </w:r>
          </w:p>
        </w:tc>
        <w:tc>
          <w:tcPr>
            <w:tcW w:w="794" w:type="dxa"/>
          </w:tcPr>
          <w:p w14:paraId="3C33EB42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2ED514BA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</w:tr>
      <w:tr w:rsidR="00CD43E0" w14:paraId="14485F21" w14:textId="77777777" w:rsidTr="009F3180">
        <w:tc>
          <w:tcPr>
            <w:tcW w:w="4252" w:type="dxa"/>
          </w:tcPr>
          <w:p w14:paraId="00A8CDC9" w14:textId="77777777" w:rsidR="00CD43E0" w:rsidRDefault="00CD43E0" w:rsidP="009F3180">
            <w:pPr>
              <w:pStyle w:val="ConsPlusNormal"/>
            </w:pPr>
            <w:r>
              <w:t>Бюджетные инвестиции акционерному обществу "Особая экономическая зона промышленно-производственного типа "Липецк" в целях предоставления взноса в уставные (складочные) капиталы дочерних обществ указанного юридического лица на осуществление капитальных вложений в объекты капитального строительства, находящиеся в собственности таких дочерних обществ</w:t>
            </w:r>
          </w:p>
        </w:tc>
        <w:tc>
          <w:tcPr>
            <w:tcW w:w="1134" w:type="dxa"/>
          </w:tcPr>
          <w:p w14:paraId="66EB3DC8" w14:textId="77777777" w:rsidR="00CD43E0" w:rsidRDefault="00CD43E0" w:rsidP="009F3180">
            <w:pPr>
              <w:pStyle w:val="ConsPlusNormal"/>
              <w:jc w:val="center"/>
            </w:pPr>
            <w:r>
              <w:t>047</w:t>
            </w:r>
          </w:p>
        </w:tc>
        <w:tc>
          <w:tcPr>
            <w:tcW w:w="2041" w:type="dxa"/>
          </w:tcPr>
          <w:p w14:paraId="69AE1079" w14:textId="77777777" w:rsidR="00CD43E0" w:rsidRDefault="00CD43E0" w:rsidP="009F3180">
            <w:pPr>
              <w:pStyle w:val="ConsPlusNormal"/>
              <w:jc w:val="center"/>
            </w:pPr>
            <w:r>
              <w:t>22 811 000,00</w:t>
            </w:r>
          </w:p>
        </w:tc>
        <w:tc>
          <w:tcPr>
            <w:tcW w:w="794" w:type="dxa"/>
          </w:tcPr>
          <w:p w14:paraId="55BAF00F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  <w:tc>
          <w:tcPr>
            <w:tcW w:w="794" w:type="dxa"/>
          </w:tcPr>
          <w:p w14:paraId="7F98642F" w14:textId="77777777" w:rsidR="00CD43E0" w:rsidRDefault="00CD43E0" w:rsidP="009F3180">
            <w:pPr>
              <w:pStyle w:val="ConsPlusNormal"/>
              <w:jc w:val="center"/>
            </w:pPr>
            <w:r>
              <w:t>0</w:t>
            </w:r>
          </w:p>
        </w:tc>
      </w:tr>
    </w:tbl>
    <w:p w14:paraId="17C12D75" w14:textId="77777777" w:rsidR="0029017D" w:rsidRPr="00CD43E0" w:rsidRDefault="00DC6964" w:rsidP="00CD43E0">
      <w:bookmarkStart w:id="1" w:name="_GoBack"/>
      <w:bookmarkEnd w:id="1"/>
    </w:p>
    <w:sectPr w:rsidR="0029017D" w:rsidRPr="00CD43E0" w:rsidSect="00E21C22">
      <w:footerReference w:type="default" r:id="rId7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E84FFE" w14:textId="77777777" w:rsidR="00BC4371" w:rsidRDefault="00BC4371" w:rsidP="0048233D">
      <w:pPr>
        <w:spacing w:after="0" w:line="240" w:lineRule="auto"/>
      </w:pPr>
      <w:r>
        <w:separator/>
      </w:r>
    </w:p>
  </w:endnote>
  <w:endnote w:type="continuationSeparator" w:id="0">
    <w:p w14:paraId="16918A6B" w14:textId="77777777" w:rsidR="00BC4371" w:rsidRDefault="00BC4371" w:rsidP="00482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019450"/>
      <w:docPartObj>
        <w:docPartGallery w:val="Page Numbers (Bottom of Page)"/>
        <w:docPartUnique/>
      </w:docPartObj>
    </w:sdtPr>
    <w:sdtEndPr/>
    <w:sdtContent>
      <w:p w14:paraId="278D27FC" w14:textId="37E02230" w:rsidR="0048233D" w:rsidRDefault="00DA5286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A01A4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D43C46A" w14:textId="77777777" w:rsidR="0048233D" w:rsidRDefault="0048233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7146B5" w14:textId="77777777" w:rsidR="00BC4371" w:rsidRDefault="00BC4371" w:rsidP="0048233D">
      <w:pPr>
        <w:spacing w:after="0" w:line="240" w:lineRule="auto"/>
      </w:pPr>
      <w:r>
        <w:separator/>
      </w:r>
    </w:p>
  </w:footnote>
  <w:footnote w:type="continuationSeparator" w:id="0">
    <w:p w14:paraId="7C089840" w14:textId="77777777" w:rsidR="00BC4371" w:rsidRDefault="00BC4371" w:rsidP="0048233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21C22"/>
    <w:rsid w:val="001132EA"/>
    <w:rsid w:val="001C63DD"/>
    <w:rsid w:val="001D723B"/>
    <w:rsid w:val="0048233D"/>
    <w:rsid w:val="008337BB"/>
    <w:rsid w:val="00A90DAD"/>
    <w:rsid w:val="00AF3972"/>
    <w:rsid w:val="00BA01A4"/>
    <w:rsid w:val="00BC4371"/>
    <w:rsid w:val="00CD43E0"/>
    <w:rsid w:val="00D11642"/>
    <w:rsid w:val="00D23668"/>
    <w:rsid w:val="00DA5286"/>
    <w:rsid w:val="00E21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48FDB"/>
  <w15:docId w15:val="{BDF36215-EE5A-4B25-B6EA-4ADA6C4F7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A5286"/>
    <w:pPr>
      <w:spacing w:after="160" w:line="259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21C22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8233D"/>
  </w:style>
  <w:style w:type="paragraph" w:styleId="a5">
    <w:name w:val="footer"/>
    <w:basedOn w:val="a"/>
    <w:link w:val="a6"/>
    <w:uiPriority w:val="99"/>
    <w:unhideWhenUsed/>
    <w:rsid w:val="00482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823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220&amp;n=143519&amp;date=06.03.2025&amp;dst=143542&amp;field=134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534</Words>
  <Characters>3049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u1598</cp:lastModifiedBy>
  <cp:revision>9</cp:revision>
  <dcterms:created xsi:type="dcterms:W3CDTF">2024-03-02T06:14:00Z</dcterms:created>
  <dcterms:modified xsi:type="dcterms:W3CDTF">2025-03-06T16:14:00Z</dcterms:modified>
</cp:coreProperties>
</file>